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2F00C" w14:textId="77777777" w:rsidR="001732A7" w:rsidRDefault="001732A7" w:rsidP="008A7C1C">
      <w:pPr>
        <w:rPr>
          <w:rFonts w:ascii="Arial" w:hAnsi="Arial" w:cs="Arial"/>
          <w:sz w:val="18"/>
          <w:szCs w:val="18"/>
        </w:rPr>
      </w:pPr>
    </w:p>
    <w:p w14:paraId="7BE2524D" w14:textId="65EF4A81" w:rsidR="0022523A" w:rsidRDefault="00D456DF" w:rsidP="00516300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CACCIA AI TESORI ARANCIONI: </w:t>
      </w:r>
      <w:r w:rsidR="00FC2947">
        <w:rPr>
          <w:rFonts w:ascii="Calibri" w:hAnsi="Calibri" w:cs="Calibri"/>
          <w:b/>
          <w:bCs/>
          <w:sz w:val="32"/>
          <w:szCs w:val="32"/>
        </w:rPr>
        <w:t>IL TOURING CLUB ITALIANO I</w:t>
      </w:r>
      <w:r w:rsidR="00325987">
        <w:rPr>
          <w:rFonts w:ascii="Calibri" w:hAnsi="Calibri" w:cs="Calibri"/>
          <w:b/>
          <w:bCs/>
          <w:sz w:val="32"/>
          <w:szCs w:val="32"/>
        </w:rPr>
        <w:t>NVITA</w:t>
      </w:r>
      <w:r w:rsidR="00FC2947">
        <w:rPr>
          <w:rFonts w:ascii="Calibri" w:hAnsi="Calibri" w:cs="Calibri"/>
          <w:b/>
          <w:bCs/>
          <w:sz w:val="32"/>
          <w:szCs w:val="32"/>
        </w:rPr>
        <w:t xml:space="preserve"> AL</w:t>
      </w:r>
      <w:r w:rsidR="00D30007">
        <w:rPr>
          <w:rFonts w:ascii="Calibri" w:hAnsi="Calibri" w:cs="Calibri"/>
          <w:b/>
          <w:bCs/>
          <w:sz w:val="32"/>
          <w:szCs w:val="32"/>
        </w:rPr>
        <w:t xml:space="preserve">LA </w:t>
      </w:r>
      <w:r w:rsidR="0022523A">
        <w:rPr>
          <w:rFonts w:ascii="Calibri" w:hAnsi="Calibri" w:cs="Calibri"/>
          <w:b/>
          <w:bCs/>
          <w:sz w:val="32"/>
          <w:szCs w:val="32"/>
        </w:rPr>
        <w:t xml:space="preserve">PIU’ GRANDE </w:t>
      </w:r>
      <w:r w:rsidR="00B655E1">
        <w:rPr>
          <w:rFonts w:ascii="Calibri" w:hAnsi="Calibri" w:cs="Calibri"/>
          <w:b/>
          <w:bCs/>
          <w:sz w:val="32"/>
          <w:szCs w:val="32"/>
        </w:rPr>
        <w:t xml:space="preserve">CACCIA </w:t>
      </w:r>
      <w:r w:rsidR="0022523A">
        <w:rPr>
          <w:rFonts w:ascii="Calibri" w:hAnsi="Calibri" w:cs="Calibri"/>
          <w:b/>
          <w:bCs/>
          <w:sz w:val="32"/>
          <w:szCs w:val="32"/>
        </w:rPr>
        <w:t>AL TESORO</w:t>
      </w:r>
      <w:r w:rsidR="00FC2947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516300">
        <w:rPr>
          <w:rFonts w:ascii="Calibri" w:hAnsi="Calibri" w:cs="Calibri"/>
          <w:b/>
          <w:bCs/>
          <w:sz w:val="32"/>
          <w:szCs w:val="32"/>
        </w:rPr>
        <w:t xml:space="preserve">IN CONTEMPORANEA </w:t>
      </w:r>
      <w:r w:rsidR="00FC2947">
        <w:rPr>
          <w:rFonts w:ascii="Calibri" w:hAnsi="Calibri" w:cs="Calibri"/>
          <w:b/>
          <w:bCs/>
          <w:sz w:val="32"/>
          <w:szCs w:val="32"/>
        </w:rPr>
        <w:t>IN TUTTA ITALIA</w:t>
      </w:r>
      <w:r w:rsidR="0000351E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516300" w:rsidRPr="00FE3998">
        <w:rPr>
          <w:rFonts w:ascii="Calibri" w:hAnsi="Calibri" w:cs="Calibri"/>
          <w:b/>
          <w:bCs/>
          <w:sz w:val="32"/>
          <w:szCs w:val="32"/>
        </w:rPr>
        <w:t xml:space="preserve">DOMENICA </w:t>
      </w:r>
      <w:r w:rsidR="00913EE8" w:rsidRPr="00FE3998">
        <w:rPr>
          <w:rFonts w:ascii="Calibri" w:hAnsi="Calibri" w:cs="Calibri"/>
          <w:b/>
          <w:bCs/>
          <w:sz w:val="32"/>
          <w:szCs w:val="32"/>
        </w:rPr>
        <w:t>4</w:t>
      </w:r>
      <w:r w:rsidR="00516300" w:rsidRPr="00FE3998">
        <w:rPr>
          <w:rFonts w:ascii="Calibri" w:hAnsi="Calibri" w:cs="Calibri"/>
          <w:b/>
          <w:bCs/>
          <w:sz w:val="32"/>
          <w:szCs w:val="32"/>
        </w:rPr>
        <w:t xml:space="preserve"> OTTOBRE</w:t>
      </w:r>
    </w:p>
    <w:p w14:paraId="280A17BF" w14:textId="263DCEE8" w:rsidR="00FE3998" w:rsidRDefault="00FE3998" w:rsidP="00516300">
      <w:pPr>
        <w:jc w:val="center"/>
        <w:rPr>
          <w:rFonts w:ascii="Calibri" w:hAnsi="Calibri" w:cs="Calibri"/>
          <w:b/>
          <w:bCs/>
          <w:sz w:val="32"/>
          <w:szCs w:val="32"/>
        </w:rPr>
      </w:pPr>
      <w:bookmarkStart w:id="0" w:name="_GoBack"/>
      <w:bookmarkEnd w:id="0"/>
    </w:p>
    <w:p w14:paraId="35CD1A65" w14:textId="187A695D" w:rsidR="007E5572" w:rsidRPr="007E5572" w:rsidRDefault="007E5572" w:rsidP="007E5572">
      <w:pPr>
        <w:jc w:val="center"/>
        <w:rPr>
          <w:rFonts w:ascii="Calibri" w:hAnsi="Calibri" w:cs="Calibri"/>
          <w:b/>
          <w:bCs/>
          <w:iCs/>
          <w:sz w:val="32"/>
          <w:szCs w:val="32"/>
        </w:rPr>
      </w:pPr>
      <w:r w:rsidRPr="007E5572">
        <w:rPr>
          <w:rFonts w:ascii="Calibri" w:hAnsi="Calibri" w:cs="Calibri"/>
          <w:b/>
          <w:bCs/>
          <w:sz w:val="32"/>
          <w:szCs w:val="32"/>
        </w:rPr>
        <w:t xml:space="preserve">100 borghi certificati con la Bandiera Arancione del Touring Club Italiano partecipano alla Caccia ai Tesori Arancioni </w:t>
      </w:r>
      <w:r w:rsidRPr="007E5572">
        <w:rPr>
          <w:rFonts w:ascii="Calibri" w:hAnsi="Calibri" w:cs="Calibri"/>
          <w:b/>
          <w:bCs/>
          <w:iCs/>
          <w:sz w:val="32"/>
          <w:szCs w:val="32"/>
        </w:rPr>
        <w:t>giocando tra storia, tradizioni, curiosità e sapori tipici</w:t>
      </w:r>
    </w:p>
    <w:p w14:paraId="2B28D201" w14:textId="77777777" w:rsidR="007E5572" w:rsidRDefault="007E5572" w:rsidP="007E557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C376FED" w14:textId="65A3EB6C" w:rsidR="00FE3998" w:rsidRPr="00FE3998" w:rsidRDefault="00FE3998" w:rsidP="00516300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FE3998">
        <w:rPr>
          <w:rFonts w:ascii="Calibri" w:hAnsi="Calibri" w:cs="Calibri"/>
          <w:b/>
          <w:bCs/>
          <w:sz w:val="32"/>
          <w:szCs w:val="32"/>
        </w:rPr>
        <w:t>Novità di quest</w:t>
      </w:r>
      <w:r>
        <w:rPr>
          <w:rFonts w:ascii="Calibri" w:hAnsi="Calibri" w:cs="Calibri"/>
          <w:b/>
          <w:bCs/>
          <w:sz w:val="32"/>
          <w:szCs w:val="32"/>
        </w:rPr>
        <w:t xml:space="preserve">’anno </w:t>
      </w:r>
      <w:r w:rsidRPr="00FE3998">
        <w:rPr>
          <w:rFonts w:ascii="Calibri" w:hAnsi="Calibri" w:cs="Calibri"/>
          <w:b/>
          <w:bCs/>
          <w:sz w:val="32"/>
          <w:szCs w:val="32"/>
        </w:rPr>
        <w:t>le visite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FE3998">
        <w:rPr>
          <w:rFonts w:ascii="Calibri" w:hAnsi="Calibri" w:cs="Calibri"/>
          <w:b/>
          <w:bCs/>
          <w:sz w:val="32"/>
          <w:szCs w:val="32"/>
        </w:rPr>
        <w:t xml:space="preserve">a luoghi legati a San Francesco d’Assisi, in occasione degli 800 anni dalla </w:t>
      </w:r>
      <w:r>
        <w:rPr>
          <w:rFonts w:ascii="Calibri" w:hAnsi="Calibri" w:cs="Calibri"/>
          <w:b/>
          <w:bCs/>
          <w:sz w:val="32"/>
          <w:szCs w:val="32"/>
        </w:rPr>
        <w:t xml:space="preserve">sua </w:t>
      </w:r>
      <w:r w:rsidRPr="00FE3998">
        <w:rPr>
          <w:rFonts w:ascii="Calibri" w:hAnsi="Calibri" w:cs="Calibri"/>
          <w:b/>
          <w:bCs/>
          <w:sz w:val="32"/>
          <w:szCs w:val="32"/>
        </w:rPr>
        <w:t xml:space="preserve">morte </w:t>
      </w:r>
    </w:p>
    <w:p w14:paraId="58630C85" w14:textId="77777777" w:rsidR="00FC2947" w:rsidRDefault="00FC2947" w:rsidP="161B064E">
      <w:pPr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0136685D" w14:textId="420B3245" w:rsidR="00516300" w:rsidRPr="00FE3998" w:rsidRDefault="00516300" w:rsidP="00516300">
      <w:pPr>
        <w:jc w:val="both"/>
        <w:rPr>
          <w:rFonts w:ascii="Calibri" w:hAnsi="Calibri" w:cs="Calibri"/>
          <w:bCs/>
          <w:iCs/>
          <w:sz w:val="24"/>
          <w:szCs w:val="24"/>
        </w:rPr>
      </w:pPr>
      <w:r w:rsidRPr="00FE3998">
        <w:rPr>
          <w:rFonts w:ascii="Calibri" w:hAnsi="Calibri" w:cs="Calibri"/>
          <w:b/>
          <w:iCs/>
          <w:sz w:val="24"/>
          <w:szCs w:val="24"/>
        </w:rPr>
        <w:t xml:space="preserve">Il Touring Club Italiano invita </w:t>
      </w:r>
      <w:r w:rsidR="00B075CA" w:rsidRPr="00FE3998">
        <w:rPr>
          <w:rFonts w:ascii="Calibri" w:hAnsi="Calibri" w:cs="Calibri"/>
          <w:b/>
          <w:iCs/>
          <w:sz w:val="24"/>
          <w:szCs w:val="24"/>
        </w:rPr>
        <w:t xml:space="preserve">tutti </w:t>
      </w:r>
      <w:r w:rsidRPr="00FE3998">
        <w:rPr>
          <w:rFonts w:ascii="Calibri" w:hAnsi="Calibri" w:cs="Calibri"/>
          <w:b/>
          <w:iCs/>
          <w:sz w:val="24"/>
          <w:szCs w:val="24"/>
        </w:rPr>
        <w:t xml:space="preserve">alla </w:t>
      </w:r>
      <w:r w:rsidRPr="00FE3998">
        <w:rPr>
          <w:rFonts w:ascii="Calibri" w:hAnsi="Calibri" w:cs="Calibri"/>
          <w:b/>
          <w:bCs/>
          <w:iCs/>
          <w:sz w:val="24"/>
          <w:szCs w:val="24"/>
        </w:rPr>
        <w:t>Caccia ai Tesori Arancioni</w:t>
      </w:r>
      <w:r w:rsidR="00014BBB" w:rsidRPr="00FE3998">
        <w:rPr>
          <w:rFonts w:ascii="Calibri" w:hAnsi="Calibri" w:cs="Calibri"/>
          <w:b/>
          <w:bCs/>
          <w:iCs/>
          <w:sz w:val="24"/>
          <w:szCs w:val="24"/>
        </w:rPr>
        <w:t xml:space="preserve"> domenica </w:t>
      </w:r>
      <w:r w:rsidR="00913EE8" w:rsidRPr="00FE3998">
        <w:rPr>
          <w:rFonts w:ascii="Calibri" w:hAnsi="Calibri" w:cs="Calibri"/>
          <w:b/>
          <w:bCs/>
          <w:iCs/>
          <w:sz w:val="24"/>
          <w:szCs w:val="24"/>
        </w:rPr>
        <w:t>4</w:t>
      </w:r>
      <w:r w:rsidR="00014BBB" w:rsidRPr="00FE3998">
        <w:rPr>
          <w:rFonts w:ascii="Calibri" w:hAnsi="Calibri" w:cs="Calibri"/>
          <w:b/>
          <w:bCs/>
          <w:iCs/>
          <w:sz w:val="24"/>
          <w:szCs w:val="24"/>
        </w:rPr>
        <w:t xml:space="preserve"> ottobre</w:t>
      </w:r>
      <w:r w:rsidRPr="00FE3998">
        <w:rPr>
          <w:rFonts w:ascii="Calibri" w:hAnsi="Calibri" w:cs="Calibri"/>
          <w:b/>
          <w:bCs/>
          <w:iCs/>
          <w:sz w:val="24"/>
          <w:szCs w:val="24"/>
        </w:rPr>
        <w:t>, la più grande caccia al tesoro d’Italia,</w:t>
      </w:r>
      <w:r w:rsidRPr="00FE3998">
        <w:rPr>
          <w:rFonts w:ascii="Calibri" w:hAnsi="Calibri" w:cs="Calibri"/>
          <w:bCs/>
          <w:iCs/>
          <w:sz w:val="24"/>
          <w:szCs w:val="24"/>
        </w:rPr>
        <w:t xml:space="preserve"> aperta ad adulti e bambini in cento e più borghi Bandiera Arancione in un percorso a sei tappe per scoprire la profonda e autentica identità del territorio e delle comunità residenti, immergendosi nelle tradizioni, nei sapori e nella storia dei luoghi. </w:t>
      </w:r>
    </w:p>
    <w:p w14:paraId="2024E79E" w14:textId="77777777" w:rsidR="00516300" w:rsidRPr="00FE3998" w:rsidRDefault="00516300" w:rsidP="00516300">
      <w:pPr>
        <w:jc w:val="both"/>
        <w:rPr>
          <w:rFonts w:ascii="Calibri" w:hAnsi="Calibri" w:cs="Calibri"/>
          <w:bCs/>
          <w:iCs/>
          <w:sz w:val="24"/>
          <w:szCs w:val="24"/>
        </w:rPr>
      </w:pPr>
    </w:p>
    <w:p w14:paraId="2BD8474E" w14:textId="7EA91BBC" w:rsidR="00B075CA" w:rsidRPr="00FE3998" w:rsidRDefault="00B075CA" w:rsidP="00B075CA">
      <w:pPr>
        <w:jc w:val="both"/>
        <w:rPr>
          <w:rFonts w:ascii="Calibri" w:hAnsi="Calibri" w:cs="Calibri"/>
          <w:sz w:val="24"/>
          <w:szCs w:val="24"/>
        </w:rPr>
      </w:pPr>
      <w:r w:rsidRPr="00FE3998">
        <w:rPr>
          <w:rFonts w:ascii="Calibri" w:hAnsi="Calibri" w:cs="Calibri"/>
          <w:sz w:val="24"/>
          <w:szCs w:val="24"/>
        </w:rPr>
        <w:t xml:space="preserve">Arrivata alla sua </w:t>
      </w:r>
      <w:r w:rsidR="00913EE8" w:rsidRPr="00FE3998">
        <w:rPr>
          <w:rFonts w:ascii="Calibri" w:hAnsi="Calibri" w:cs="Calibri"/>
          <w:sz w:val="24"/>
          <w:szCs w:val="24"/>
        </w:rPr>
        <w:t>settima</w:t>
      </w:r>
      <w:r w:rsidRPr="00FE3998">
        <w:rPr>
          <w:rFonts w:ascii="Calibri" w:hAnsi="Calibri" w:cs="Calibri"/>
          <w:sz w:val="24"/>
          <w:szCs w:val="24"/>
        </w:rPr>
        <w:t xml:space="preserve"> edizione, la Caccia ai Tesori Arancioni coinvolge </w:t>
      </w:r>
      <w:r w:rsidR="00014BBB" w:rsidRPr="00FE3998">
        <w:rPr>
          <w:rFonts w:ascii="Calibri" w:hAnsi="Calibri" w:cs="Calibri"/>
          <w:sz w:val="24"/>
          <w:szCs w:val="24"/>
        </w:rPr>
        <w:t xml:space="preserve">più di </w:t>
      </w:r>
      <w:r w:rsidRPr="00FE3998">
        <w:rPr>
          <w:rFonts w:ascii="Calibri" w:hAnsi="Calibri" w:cs="Calibri"/>
          <w:b/>
          <w:bCs/>
          <w:sz w:val="24"/>
          <w:szCs w:val="24"/>
        </w:rPr>
        <w:t>100 comuni</w:t>
      </w:r>
      <w:r w:rsidRPr="00FE3998">
        <w:rPr>
          <w:rFonts w:ascii="Calibri" w:hAnsi="Calibri" w:cs="Calibri"/>
          <w:sz w:val="24"/>
          <w:szCs w:val="24"/>
        </w:rPr>
        <w:t xml:space="preserve"> in tutta Italia - da nord a sud - pronti ad accogliere </w:t>
      </w:r>
      <w:r w:rsidRPr="00FE3998">
        <w:rPr>
          <w:rFonts w:ascii="Calibri" w:hAnsi="Calibri" w:cs="Calibri"/>
          <w:b/>
          <w:bCs/>
          <w:sz w:val="24"/>
          <w:szCs w:val="24"/>
        </w:rPr>
        <w:t>migliaia di visitatori</w:t>
      </w:r>
      <w:r w:rsidRPr="00FE3998">
        <w:rPr>
          <w:rFonts w:ascii="Calibri" w:hAnsi="Calibri" w:cs="Calibri"/>
          <w:sz w:val="24"/>
          <w:szCs w:val="24"/>
        </w:rPr>
        <w:t xml:space="preserve"> in un </w:t>
      </w:r>
      <w:r w:rsidRPr="00FE3998">
        <w:rPr>
          <w:rFonts w:ascii="Calibri" w:hAnsi="Calibri" w:cs="Calibri"/>
          <w:b/>
          <w:bCs/>
          <w:sz w:val="24"/>
          <w:szCs w:val="24"/>
        </w:rPr>
        <w:t>percorso a sei tappe</w:t>
      </w:r>
      <w:r w:rsidRPr="00FE3998">
        <w:rPr>
          <w:rFonts w:ascii="Calibri" w:hAnsi="Calibri" w:cs="Calibri"/>
          <w:sz w:val="24"/>
          <w:szCs w:val="24"/>
        </w:rPr>
        <w:t xml:space="preserve"> che svela la più profonda e autentica identità del territorio e delle comunità che lo abitano.</w:t>
      </w:r>
    </w:p>
    <w:p w14:paraId="23344C7C" w14:textId="77777777" w:rsidR="00B075CA" w:rsidRPr="00FE3998" w:rsidRDefault="00B075CA" w:rsidP="00B075CA">
      <w:pPr>
        <w:jc w:val="both"/>
        <w:rPr>
          <w:rFonts w:ascii="Calibri" w:hAnsi="Calibri" w:cs="Calibri"/>
          <w:sz w:val="24"/>
          <w:szCs w:val="24"/>
        </w:rPr>
      </w:pPr>
    </w:p>
    <w:p w14:paraId="28670006" w14:textId="6CDAF41A" w:rsidR="00B075CA" w:rsidRPr="00FE3998" w:rsidRDefault="00B075CA" w:rsidP="00B075CA">
      <w:pPr>
        <w:jc w:val="both"/>
        <w:rPr>
          <w:rFonts w:ascii="Calibri" w:hAnsi="Calibri" w:cs="Calibri"/>
          <w:sz w:val="24"/>
          <w:szCs w:val="24"/>
        </w:rPr>
      </w:pPr>
      <w:r w:rsidRPr="00FE3998">
        <w:rPr>
          <w:rFonts w:ascii="Calibri" w:hAnsi="Calibri" w:cs="Calibri"/>
          <w:sz w:val="24"/>
          <w:szCs w:val="24"/>
        </w:rPr>
        <w:t xml:space="preserve">Il </w:t>
      </w:r>
      <w:r w:rsidRPr="00FE3998">
        <w:rPr>
          <w:rFonts w:ascii="Calibri" w:hAnsi="Calibri" w:cs="Calibri"/>
          <w:b/>
          <w:bCs/>
          <w:sz w:val="24"/>
          <w:szCs w:val="24"/>
        </w:rPr>
        <w:t>programma</w:t>
      </w:r>
      <w:r w:rsidRPr="00FE3998">
        <w:rPr>
          <w:rFonts w:ascii="Calibri" w:hAnsi="Calibri" w:cs="Calibri"/>
          <w:sz w:val="24"/>
          <w:szCs w:val="24"/>
        </w:rPr>
        <w:t xml:space="preserve">, ogni anno sempre più ricco, prevede diversi </w:t>
      </w:r>
      <w:r w:rsidRPr="00FE3998">
        <w:rPr>
          <w:rFonts w:ascii="Calibri" w:hAnsi="Calibri" w:cs="Calibri"/>
          <w:b/>
          <w:bCs/>
          <w:sz w:val="24"/>
          <w:szCs w:val="24"/>
        </w:rPr>
        <w:t>filoni tematici</w:t>
      </w:r>
      <w:r w:rsidRPr="00FE3998">
        <w:rPr>
          <w:rFonts w:ascii="Calibri" w:hAnsi="Calibri" w:cs="Calibri"/>
          <w:sz w:val="24"/>
          <w:szCs w:val="24"/>
        </w:rPr>
        <w:t xml:space="preserve"> scelti dai borghi per permettere di conoscere, in modo inusuale e divertente, il proprio comune: </w:t>
      </w:r>
      <w:r w:rsidRPr="00FE3998">
        <w:rPr>
          <w:rFonts w:ascii="Calibri" w:hAnsi="Calibri" w:cs="Calibri"/>
          <w:b/>
          <w:bCs/>
          <w:sz w:val="24"/>
          <w:szCs w:val="24"/>
        </w:rPr>
        <w:t>musicale</w:t>
      </w:r>
      <w:r w:rsidRPr="00FE3998">
        <w:rPr>
          <w:rFonts w:ascii="Calibri" w:hAnsi="Calibri" w:cs="Calibri"/>
          <w:sz w:val="24"/>
          <w:szCs w:val="24"/>
        </w:rPr>
        <w:t xml:space="preserve"> - con tappe legate alla tradizione musicale del luogo - </w:t>
      </w:r>
      <w:r w:rsidRPr="00FE3998">
        <w:rPr>
          <w:rFonts w:ascii="Calibri" w:hAnsi="Calibri" w:cs="Calibri"/>
          <w:b/>
          <w:bCs/>
          <w:sz w:val="24"/>
          <w:szCs w:val="24"/>
        </w:rPr>
        <w:t>enogastronomico</w:t>
      </w:r>
      <w:r w:rsidRPr="00FE3998">
        <w:rPr>
          <w:rFonts w:ascii="Calibri" w:hAnsi="Calibri" w:cs="Calibri"/>
          <w:sz w:val="24"/>
          <w:szCs w:val="24"/>
        </w:rPr>
        <w:t xml:space="preserve"> - per assaggiare le specialità che lo rendono un unicum - in </w:t>
      </w:r>
      <w:r w:rsidR="00913EE8" w:rsidRPr="00FE3998">
        <w:rPr>
          <w:rFonts w:ascii="Calibri" w:hAnsi="Calibri" w:cs="Calibri"/>
          <w:b/>
          <w:bCs/>
          <w:sz w:val="24"/>
          <w:szCs w:val="24"/>
        </w:rPr>
        <w:t>abiti</w:t>
      </w:r>
      <w:r w:rsidRPr="00FE3998">
        <w:rPr>
          <w:rFonts w:ascii="Calibri" w:hAnsi="Calibri" w:cs="Calibri"/>
          <w:b/>
          <w:bCs/>
          <w:sz w:val="24"/>
          <w:szCs w:val="24"/>
        </w:rPr>
        <w:t xml:space="preserve"> d’epoca e tradizional</w:t>
      </w:r>
      <w:r w:rsidR="00913EE8" w:rsidRPr="00FE3998">
        <w:rPr>
          <w:rFonts w:ascii="Calibri" w:hAnsi="Calibri" w:cs="Calibri"/>
          <w:b/>
          <w:bCs/>
          <w:sz w:val="24"/>
          <w:szCs w:val="24"/>
        </w:rPr>
        <w:t>i</w:t>
      </w:r>
      <w:r w:rsidRPr="00FE3998">
        <w:rPr>
          <w:rFonts w:ascii="Calibri" w:hAnsi="Calibri" w:cs="Calibri"/>
          <w:sz w:val="24"/>
          <w:szCs w:val="24"/>
        </w:rPr>
        <w:t>, per rievocare e rivivere storie locali</w:t>
      </w:r>
      <w:r w:rsidR="00014BBB" w:rsidRPr="00FE3998">
        <w:rPr>
          <w:rFonts w:ascii="Calibri" w:hAnsi="Calibri" w:cs="Calibri"/>
          <w:sz w:val="24"/>
          <w:szCs w:val="24"/>
        </w:rPr>
        <w:t xml:space="preserve"> e </w:t>
      </w:r>
      <w:proofErr w:type="spellStart"/>
      <w:r w:rsidR="00014BBB" w:rsidRPr="00FE3998">
        <w:rPr>
          <w:rFonts w:ascii="Calibri" w:hAnsi="Calibri" w:cs="Calibri"/>
          <w:b/>
          <w:sz w:val="24"/>
          <w:szCs w:val="24"/>
        </w:rPr>
        <w:t>active</w:t>
      </w:r>
      <w:proofErr w:type="spellEnd"/>
      <w:r w:rsidR="00014BBB" w:rsidRPr="00FE3998">
        <w:rPr>
          <w:rFonts w:ascii="Calibri" w:hAnsi="Calibri" w:cs="Calibri"/>
          <w:sz w:val="24"/>
          <w:szCs w:val="24"/>
        </w:rPr>
        <w:t xml:space="preserve"> per </w:t>
      </w:r>
      <w:r w:rsidR="00913EE8" w:rsidRPr="00FE3998">
        <w:rPr>
          <w:rFonts w:ascii="Calibri" w:hAnsi="Calibri" w:cs="Calibri"/>
          <w:sz w:val="24"/>
          <w:szCs w:val="24"/>
        </w:rPr>
        <w:t>fare attività ed esperienze avventurose e dinamiche</w:t>
      </w:r>
      <w:r w:rsidR="00014BBB" w:rsidRPr="00FE3998">
        <w:rPr>
          <w:rFonts w:ascii="Calibri" w:hAnsi="Calibri" w:cs="Calibri"/>
          <w:sz w:val="24"/>
          <w:szCs w:val="24"/>
        </w:rPr>
        <w:t>.</w:t>
      </w:r>
    </w:p>
    <w:p w14:paraId="26D37CC3" w14:textId="1A660D4C" w:rsidR="00913EE8" w:rsidRPr="00FE3998" w:rsidRDefault="00913EE8" w:rsidP="00B075CA">
      <w:pPr>
        <w:jc w:val="both"/>
        <w:rPr>
          <w:rFonts w:ascii="Calibri" w:hAnsi="Calibri" w:cs="Calibri"/>
          <w:sz w:val="24"/>
          <w:szCs w:val="24"/>
        </w:rPr>
      </w:pPr>
    </w:p>
    <w:p w14:paraId="5818E8E3" w14:textId="55A3E093" w:rsidR="00913EE8" w:rsidRPr="00FE3998" w:rsidRDefault="00913EE8" w:rsidP="00B075CA">
      <w:pPr>
        <w:jc w:val="both"/>
        <w:rPr>
          <w:rFonts w:ascii="Calibri" w:hAnsi="Calibri" w:cs="Calibri"/>
          <w:sz w:val="24"/>
          <w:szCs w:val="24"/>
        </w:rPr>
      </w:pPr>
      <w:r w:rsidRPr="00FE3998">
        <w:rPr>
          <w:rFonts w:ascii="Calibri" w:hAnsi="Calibri" w:cs="Calibri"/>
          <w:sz w:val="24"/>
          <w:szCs w:val="24"/>
        </w:rPr>
        <w:t xml:space="preserve">Novità di questa edizione sono </w:t>
      </w:r>
      <w:r w:rsidR="009E0477">
        <w:rPr>
          <w:rFonts w:ascii="Calibri" w:hAnsi="Calibri" w:cs="Calibri"/>
          <w:sz w:val="24"/>
          <w:szCs w:val="24"/>
        </w:rPr>
        <w:t>tappe speciali</w:t>
      </w:r>
      <w:r w:rsidRPr="00FE3998">
        <w:rPr>
          <w:rFonts w:ascii="Calibri" w:hAnsi="Calibri" w:cs="Calibri"/>
          <w:sz w:val="24"/>
          <w:szCs w:val="24"/>
        </w:rPr>
        <w:t xml:space="preserve">, in alcuni Comuni, </w:t>
      </w:r>
      <w:r w:rsidR="009E0477">
        <w:rPr>
          <w:rFonts w:ascii="Calibri" w:hAnsi="Calibri" w:cs="Calibri"/>
          <w:sz w:val="24"/>
          <w:szCs w:val="24"/>
        </w:rPr>
        <w:t>che toccano</w:t>
      </w:r>
      <w:r w:rsidRPr="00FE3998">
        <w:rPr>
          <w:rFonts w:ascii="Calibri" w:hAnsi="Calibri" w:cs="Calibri"/>
          <w:sz w:val="24"/>
          <w:szCs w:val="24"/>
        </w:rPr>
        <w:t xml:space="preserve"> </w:t>
      </w:r>
      <w:r w:rsidRPr="00FE3998">
        <w:rPr>
          <w:rFonts w:ascii="Calibri" w:hAnsi="Calibri" w:cs="Calibri"/>
          <w:b/>
          <w:sz w:val="24"/>
          <w:szCs w:val="24"/>
        </w:rPr>
        <w:t>luoghi legati a San Francesco d’Assisi</w:t>
      </w:r>
      <w:r w:rsidRPr="00FE3998">
        <w:rPr>
          <w:rFonts w:ascii="Calibri" w:hAnsi="Calibri" w:cs="Calibri"/>
          <w:sz w:val="24"/>
          <w:szCs w:val="24"/>
        </w:rPr>
        <w:t>, in occasione degli 800 anni dalla morte del Santo</w:t>
      </w:r>
      <w:r w:rsidR="00F63A0C">
        <w:rPr>
          <w:rFonts w:ascii="Calibri" w:hAnsi="Calibri" w:cs="Calibri"/>
          <w:sz w:val="24"/>
          <w:szCs w:val="24"/>
        </w:rPr>
        <w:t xml:space="preserve"> che si celebrano proprio domenica 4 ottobre</w:t>
      </w:r>
      <w:r w:rsidRPr="00FE3998">
        <w:rPr>
          <w:rFonts w:ascii="Calibri" w:hAnsi="Calibri" w:cs="Calibri"/>
          <w:sz w:val="24"/>
          <w:szCs w:val="24"/>
        </w:rPr>
        <w:t xml:space="preserve">, l’introduzione di un </w:t>
      </w:r>
      <w:r w:rsidRPr="00FE3998">
        <w:rPr>
          <w:rFonts w:ascii="Calibri" w:hAnsi="Calibri" w:cs="Calibri"/>
          <w:b/>
          <w:sz w:val="24"/>
          <w:szCs w:val="24"/>
        </w:rPr>
        <w:t>passaporto</w:t>
      </w:r>
      <w:r w:rsidRPr="00FE3998">
        <w:rPr>
          <w:rFonts w:ascii="Calibri" w:hAnsi="Calibri" w:cs="Calibri"/>
          <w:sz w:val="24"/>
          <w:szCs w:val="24"/>
        </w:rPr>
        <w:t xml:space="preserve"> che verrà consegnato al termine della Caccia ai Tesori Arancioni, da timbrare </w:t>
      </w:r>
      <w:r w:rsidR="009E0477">
        <w:rPr>
          <w:rFonts w:ascii="Calibri" w:hAnsi="Calibri" w:cs="Calibri"/>
          <w:sz w:val="24"/>
          <w:szCs w:val="24"/>
        </w:rPr>
        <w:t xml:space="preserve">ogni anno </w:t>
      </w:r>
      <w:r w:rsidRPr="00FE3998">
        <w:rPr>
          <w:rFonts w:ascii="Calibri" w:hAnsi="Calibri" w:cs="Calibri"/>
          <w:sz w:val="24"/>
          <w:szCs w:val="24"/>
        </w:rPr>
        <w:t xml:space="preserve">per testimoniare la partecipazione </w:t>
      </w:r>
      <w:r w:rsidR="009E0477">
        <w:rPr>
          <w:rFonts w:ascii="Calibri" w:hAnsi="Calibri" w:cs="Calibri"/>
          <w:sz w:val="24"/>
          <w:szCs w:val="24"/>
        </w:rPr>
        <w:t xml:space="preserve">all’evento </w:t>
      </w:r>
      <w:r w:rsidRPr="00FE3998">
        <w:rPr>
          <w:rFonts w:ascii="Calibri" w:hAnsi="Calibri" w:cs="Calibri"/>
          <w:sz w:val="24"/>
          <w:szCs w:val="24"/>
        </w:rPr>
        <w:t xml:space="preserve">e un’esclusiva </w:t>
      </w:r>
      <w:r w:rsidRPr="00FE3998">
        <w:rPr>
          <w:rFonts w:ascii="Calibri" w:hAnsi="Calibri" w:cs="Calibri"/>
          <w:b/>
          <w:sz w:val="24"/>
          <w:szCs w:val="24"/>
        </w:rPr>
        <w:t>sacca zaino</w:t>
      </w:r>
      <w:r w:rsidRPr="00FE3998">
        <w:rPr>
          <w:rFonts w:ascii="Calibri" w:hAnsi="Calibri" w:cs="Calibri"/>
          <w:sz w:val="24"/>
          <w:szCs w:val="24"/>
        </w:rPr>
        <w:t xml:space="preserve"> consegnata alle squadre iscritte.</w:t>
      </w:r>
    </w:p>
    <w:p w14:paraId="5E4554A4" w14:textId="77777777" w:rsidR="00B075CA" w:rsidRPr="00FE3998" w:rsidRDefault="00B075CA" w:rsidP="00516300">
      <w:pPr>
        <w:jc w:val="both"/>
        <w:rPr>
          <w:rFonts w:ascii="Calibri" w:hAnsi="Calibri" w:cs="Calibri"/>
          <w:bCs/>
          <w:iCs/>
          <w:sz w:val="24"/>
          <w:szCs w:val="24"/>
        </w:rPr>
      </w:pPr>
    </w:p>
    <w:p w14:paraId="7F193316" w14:textId="71949891" w:rsidR="0089247C" w:rsidRPr="00FE3998" w:rsidRDefault="007366C0" w:rsidP="161B064E">
      <w:pPr>
        <w:jc w:val="both"/>
        <w:rPr>
          <w:rFonts w:ascii="Calibri" w:hAnsi="Calibri" w:cs="Calibri"/>
          <w:sz w:val="24"/>
          <w:szCs w:val="24"/>
        </w:rPr>
      </w:pPr>
      <w:r w:rsidRPr="00FE3998">
        <w:rPr>
          <w:rFonts w:ascii="Calibri" w:hAnsi="Calibri" w:cs="Calibri"/>
          <w:b/>
          <w:bCs/>
          <w:sz w:val="24"/>
          <w:szCs w:val="24"/>
        </w:rPr>
        <w:t>Partecipare</w:t>
      </w:r>
      <w:r w:rsidRPr="00FE3998">
        <w:rPr>
          <w:rFonts w:ascii="Calibri" w:hAnsi="Calibri" w:cs="Calibri"/>
          <w:sz w:val="24"/>
          <w:szCs w:val="24"/>
        </w:rPr>
        <w:t xml:space="preserve"> è semplice: basta iscrivere la propria squadra </w:t>
      </w:r>
      <w:r w:rsidR="00F869FE" w:rsidRPr="00FE3998">
        <w:rPr>
          <w:rFonts w:ascii="Calibri" w:hAnsi="Calibri" w:cs="Calibri"/>
          <w:sz w:val="24"/>
          <w:szCs w:val="24"/>
        </w:rPr>
        <w:t xml:space="preserve">su </w:t>
      </w:r>
      <w:r w:rsidR="00F869FE" w:rsidRPr="00FE3998">
        <w:rPr>
          <w:rFonts w:ascii="Calibri" w:hAnsi="Calibri" w:cs="Calibri"/>
          <w:b/>
          <w:bCs/>
          <w:sz w:val="24"/>
          <w:szCs w:val="24"/>
        </w:rPr>
        <w:t>tesori.band</w:t>
      </w:r>
      <w:r w:rsidR="00B641A5" w:rsidRPr="00FE3998">
        <w:rPr>
          <w:rFonts w:ascii="Calibri" w:hAnsi="Calibri" w:cs="Calibri"/>
          <w:b/>
          <w:bCs/>
          <w:sz w:val="24"/>
          <w:szCs w:val="24"/>
        </w:rPr>
        <w:t>i</w:t>
      </w:r>
      <w:r w:rsidR="00F869FE" w:rsidRPr="00FE3998">
        <w:rPr>
          <w:rFonts w:ascii="Calibri" w:hAnsi="Calibri" w:cs="Calibri"/>
          <w:b/>
          <w:bCs/>
          <w:sz w:val="24"/>
          <w:szCs w:val="24"/>
        </w:rPr>
        <w:t>erearancioni.it</w:t>
      </w:r>
      <w:r w:rsidR="009E0477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E0477" w:rsidRPr="009E0477">
        <w:rPr>
          <w:rFonts w:ascii="Calibri" w:hAnsi="Calibri" w:cs="Calibri"/>
          <w:bCs/>
          <w:sz w:val="24"/>
          <w:szCs w:val="24"/>
        </w:rPr>
        <w:t>a partire</w:t>
      </w:r>
      <w:r w:rsidR="009E0477">
        <w:rPr>
          <w:rFonts w:ascii="Calibri" w:hAnsi="Calibri" w:cs="Calibri"/>
          <w:b/>
          <w:bCs/>
          <w:sz w:val="24"/>
          <w:szCs w:val="24"/>
        </w:rPr>
        <w:t xml:space="preserve"> dall’</w:t>
      </w:r>
      <w:proofErr w:type="gramStart"/>
      <w:r w:rsidR="009E0477">
        <w:rPr>
          <w:rFonts w:ascii="Calibri" w:hAnsi="Calibri" w:cs="Calibri"/>
          <w:b/>
          <w:bCs/>
          <w:sz w:val="24"/>
          <w:szCs w:val="24"/>
        </w:rPr>
        <w:t>1 settembre</w:t>
      </w:r>
      <w:proofErr w:type="gramEnd"/>
      <w:r w:rsidR="003151F0" w:rsidRPr="00FE3998">
        <w:rPr>
          <w:rFonts w:ascii="Calibri" w:hAnsi="Calibri" w:cs="Calibri"/>
          <w:sz w:val="24"/>
          <w:szCs w:val="24"/>
        </w:rPr>
        <w:t xml:space="preserve">, per vivere un viaggio unico, ispirato dalla visione </w:t>
      </w:r>
      <w:r w:rsidR="0029433C" w:rsidRPr="00FE3998">
        <w:rPr>
          <w:rFonts w:ascii="Calibri" w:hAnsi="Calibri" w:cs="Calibri"/>
          <w:sz w:val="24"/>
          <w:szCs w:val="24"/>
        </w:rPr>
        <w:t>che da sempre contraddistingue il Touring Club Italiano: riscoperta e valorizzazione dell’inestimabile patrimonio italiano, da tutelare e promuovere.</w:t>
      </w:r>
    </w:p>
    <w:p w14:paraId="62EDD75F" w14:textId="77777777" w:rsidR="003151F0" w:rsidRPr="00FE3998" w:rsidRDefault="003151F0" w:rsidP="161B064E">
      <w:pPr>
        <w:jc w:val="both"/>
        <w:rPr>
          <w:rFonts w:ascii="Calibri" w:hAnsi="Calibri" w:cs="Calibri"/>
          <w:sz w:val="24"/>
          <w:szCs w:val="24"/>
        </w:rPr>
      </w:pPr>
    </w:p>
    <w:p w14:paraId="701AB624" w14:textId="1C0D4623" w:rsidR="00136716" w:rsidRPr="00FE3998" w:rsidRDefault="00565DBA" w:rsidP="00311AFB">
      <w:pPr>
        <w:jc w:val="both"/>
        <w:rPr>
          <w:rFonts w:ascii="Calibri" w:hAnsi="Calibri" w:cs="Calibri"/>
          <w:sz w:val="24"/>
          <w:szCs w:val="24"/>
        </w:rPr>
      </w:pPr>
      <w:r w:rsidRPr="00FE3998">
        <w:rPr>
          <w:rFonts w:ascii="Calibri" w:hAnsi="Calibri" w:cs="Calibri"/>
          <w:sz w:val="24"/>
          <w:szCs w:val="24"/>
        </w:rPr>
        <w:t>La Caccia</w:t>
      </w:r>
      <w:r w:rsidR="001D0007" w:rsidRPr="00FE3998">
        <w:rPr>
          <w:rFonts w:ascii="Calibri" w:hAnsi="Calibri" w:cs="Calibri"/>
          <w:sz w:val="24"/>
          <w:szCs w:val="24"/>
        </w:rPr>
        <w:t xml:space="preserve"> </w:t>
      </w:r>
      <w:r w:rsidRPr="00FE3998">
        <w:rPr>
          <w:rFonts w:ascii="Calibri" w:hAnsi="Calibri" w:cs="Calibri"/>
          <w:sz w:val="24"/>
          <w:szCs w:val="24"/>
        </w:rPr>
        <w:t xml:space="preserve">ai Tesori Arancioni </w:t>
      </w:r>
      <w:r w:rsidR="001D0007" w:rsidRPr="00FE3998">
        <w:rPr>
          <w:rFonts w:ascii="Calibri" w:hAnsi="Calibri" w:cs="Calibri"/>
          <w:sz w:val="24"/>
          <w:szCs w:val="24"/>
        </w:rPr>
        <w:t>è aperta a tutti, bambini e adulti, ed è richiest</w:t>
      </w:r>
      <w:r w:rsidR="00F43C59">
        <w:rPr>
          <w:rFonts w:ascii="Calibri" w:hAnsi="Calibri" w:cs="Calibri"/>
          <w:sz w:val="24"/>
          <w:szCs w:val="24"/>
        </w:rPr>
        <w:t>o un contributo di partecipazione</w:t>
      </w:r>
      <w:r w:rsidR="001D0007" w:rsidRPr="00FE3998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A5197" w:rsidRPr="00FE3998">
        <w:rPr>
          <w:rFonts w:ascii="Calibri" w:hAnsi="Calibri" w:cs="Calibri"/>
          <w:sz w:val="24"/>
          <w:szCs w:val="24"/>
        </w:rPr>
        <w:t xml:space="preserve">che </w:t>
      </w:r>
      <w:r w:rsidR="00D43333" w:rsidRPr="00FE3998">
        <w:rPr>
          <w:rFonts w:ascii="Calibri" w:hAnsi="Calibri" w:cs="Calibri"/>
          <w:sz w:val="24"/>
          <w:szCs w:val="24"/>
        </w:rPr>
        <w:t>andrà</w:t>
      </w:r>
      <w:r w:rsidR="000A5197" w:rsidRPr="00FE3998">
        <w:rPr>
          <w:rFonts w:ascii="Calibri" w:hAnsi="Calibri" w:cs="Calibri"/>
          <w:sz w:val="24"/>
          <w:szCs w:val="24"/>
        </w:rPr>
        <w:t xml:space="preserve"> a sostenere i progetti del Touring Club Italiano, così da permettere alla Fondazione di continuare a prendersi cura dei piccoli centri delle aree interne del nostro Paese, valorizzandol</w:t>
      </w:r>
      <w:r w:rsidR="00D90878" w:rsidRPr="00FE3998">
        <w:rPr>
          <w:rFonts w:ascii="Calibri" w:hAnsi="Calibri" w:cs="Calibri"/>
          <w:sz w:val="24"/>
          <w:szCs w:val="24"/>
        </w:rPr>
        <w:t>i</w:t>
      </w:r>
      <w:r w:rsidR="000A5197" w:rsidRPr="00FE3998">
        <w:rPr>
          <w:rFonts w:ascii="Calibri" w:hAnsi="Calibri" w:cs="Calibri"/>
          <w:sz w:val="24"/>
          <w:szCs w:val="24"/>
        </w:rPr>
        <w:t xml:space="preserve"> e accompagnandol</w:t>
      </w:r>
      <w:r w:rsidR="00D90878" w:rsidRPr="00FE3998">
        <w:rPr>
          <w:rFonts w:ascii="Calibri" w:hAnsi="Calibri" w:cs="Calibri"/>
          <w:sz w:val="24"/>
          <w:szCs w:val="24"/>
        </w:rPr>
        <w:t>i</w:t>
      </w:r>
      <w:r w:rsidR="000A5197" w:rsidRPr="00FE3998">
        <w:rPr>
          <w:rFonts w:ascii="Calibri" w:hAnsi="Calibri" w:cs="Calibri"/>
          <w:sz w:val="24"/>
          <w:szCs w:val="24"/>
        </w:rPr>
        <w:t xml:space="preserve"> nel </w:t>
      </w:r>
      <w:r w:rsidR="00D43333" w:rsidRPr="00FE3998">
        <w:rPr>
          <w:rFonts w:ascii="Calibri" w:hAnsi="Calibri" w:cs="Calibri"/>
          <w:sz w:val="24"/>
          <w:szCs w:val="24"/>
        </w:rPr>
        <w:t xml:space="preserve">loro </w:t>
      </w:r>
      <w:r w:rsidR="000A5197" w:rsidRPr="00FE3998">
        <w:rPr>
          <w:rFonts w:ascii="Calibri" w:hAnsi="Calibri" w:cs="Calibri"/>
          <w:sz w:val="24"/>
          <w:szCs w:val="24"/>
        </w:rPr>
        <w:t>processo di rigenerazione</w:t>
      </w:r>
      <w:r w:rsidR="00D43333" w:rsidRPr="00FE3998">
        <w:rPr>
          <w:rFonts w:ascii="Calibri" w:hAnsi="Calibri" w:cs="Calibri"/>
          <w:sz w:val="24"/>
          <w:szCs w:val="24"/>
        </w:rPr>
        <w:t>.</w:t>
      </w:r>
      <w:r w:rsidR="00555E2E" w:rsidRPr="00FE3998">
        <w:rPr>
          <w:rFonts w:ascii="Calibri" w:hAnsi="Calibri" w:cs="Calibri"/>
          <w:sz w:val="24"/>
          <w:szCs w:val="24"/>
        </w:rPr>
        <w:t xml:space="preserve"> </w:t>
      </w:r>
    </w:p>
    <w:p w14:paraId="28D429EE" w14:textId="77777777" w:rsidR="00EE7CD0" w:rsidRPr="00FE3998" w:rsidRDefault="00EE7CD0" w:rsidP="00311AFB">
      <w:pPr>
        <w:jc w:val="both"/>
        <w:rPr>
          <w:rFonts w:ascii="Calibri" w:hAnsi="Calibri" w:cs="Calibri"/>
          <w:sz w:val="24"/>
          <w:szCs w:val="24"/>
        </w:rPr>
      </w:pPr>
    </w:p>
    <w:p w14:paraId="28901A32" w14:textId="760646BF" w:rsidR="00C34C02" w:rsidRPr="00FE3998" w:rsidRDefault="000E0178" w:rsidP="00C34C02">
      <w:pPr>
        <w:jc w:val="center"/>
        <w:rPr>
          <w:rFonts w:ascii="Calibri" w:hAnsi="Calibri" w:cs="Calibri"/>
        </w:rPr>
      </w:pPr>
      <w:hyperlink r:id="rId8" w:history="1">
        <w:r w:rsidR="007D24CA" w:rsidRPr="00FE3998">
          <w:rPr>
            <w:rStyle w:val="Collegamentoipertestuale"/>
            <w:rFonts w:ascii="Calibri" w:hAnsi="Calibri" w:cs="Calibri"/>
            <w:color w:val="auto"/>
          </w:rPr>
          <w:t>tesori.bandierearancioni.it</w:t>
        </w:r>
      </w:hyperlink>
      <w:r w:rsidR="007D24CA" w:rsidRPr="00FE3998">
        <w:rPr>
          <w:rFonts w:ascii="Calibri" w:hAnsi="Calibri" w:cs="Calibri"/>
        </w:rPr>
        <w:t xml:space="preserve"> </w:t>
      </w:r>
    </w:p>
    <w:p w14:paraId="47F58128" w14:textId="77777777" w:rsidR="007D24CA" w:rsidRPr="00FE3998" w:rsidRDefault="007D24CA" w:rsidP="00B27CD9">
      <w:pPr>
        <w:jc w:val="both"/>
        <w:textAlignment w:val="baseline"/>
        <w:rPr>
          <w:rFonts w:eastAsia="Calibri" w:cstheme="minorHAnsi"/>
          <w:b/>
          <w:bCs/>
          <w:iCs/>
        </w:rPr>
      </w:pPr>
    </w:p>
    <w:p w14:paraId="3A11858F" w14:textId="77777777" w:rsidR="007D24CA" w:rsidRPr="00FE3998" w:rsidRDefault="007D24CA" w:rsidP="00B27CD9">
      <w:pPr>
        <w:jc w:val="both"/>
        <w:textAlignment w:val="baseline"/>
        <w:rPr>
          <w:rFonts w:eastAsia="Calibri" w:cstheme="minorHAnsi"/>
          <w:b/>
          <w:bCs/>
          <w:iCs/>
        </w:rPr>
      </w:pPr>
    </w:p>
    <w:p w14:paraId="284A23FD" w14:textId="236533C5" w:rsidR="00B27CD9" w:rsidRPr="00FE3998" w:rsidRDefault="00B27CD9" w:rsidP="00B27CD9">
      <w:pPr>
        <w:jc w:val="both"/>
        <w:textAlignment w:val="baseline"/>
        <w:rPr>
          <w:rFonts w:eastAsia="Calibri" w:cstheme="minorHAnsi"/>
        </w:rPr>
      </w:pPr>
      <w:r w:rsidRPr="00FE3998">
        <w:rPr>
          <w:rFonts w:eastAsia="Calibri" w:cstheme="minorHAnsi"/>
          <w:b/>
          <w:bCs/>
          <w:iCs/>
        </w:rPr>
        <w:t>BANDIERE ARANCIONI</w:t>
      </w:r>
      <w:r w:rsidRPr="00FE3998">
        <w:rPr>
          <w:rFonts w:eastAsia="Calibri" w:cstheme="minorHAnsi"/>
        </w:rPr>
        <w:t> </w:t>
      </w:r>
    </w:p>
    <w:p w14:paraId="7F261A1A" w14:textId="43DE33FF" w:rsidR="00B27CD9" w:rsidRPr="00FE3998" w:rsidRDefault="00B27CD9" w:rsidP="00B27CD9">
      <w:pPr>
        <w:jc w:val="both"/>
        <w:textAlignment w:val="baseline"/>
        <w:rPr>
          <w:rFonts w:eastAsia="Calibri" w:cstheme="minorHAnsi"/>
        </w:rPr>
      </w:pPr>
      <w:r w:rsidRPr="00FE3998">
        <w:rPr>
          <w:rFonts w:eastAsia="Calibri" w:cstheme="minorHAnsi"/>
          <w:iCs/>
        </w:rPr>
        <w:t xml:space="preserve">Le Bandiere Arancioni sono </w:t>
      </w:r>
      <w:r w:rsidR="00DE5347" w:rsidRPr="00FE3998">
        <w:rPr>
          <w:rFonts w:eastAsia="Calibri" w:cstheme="minorHAnsi"/>
          <w:iCs/>
        </w:rPr>
        <w:t>borghi</w:t>
      </w:r>
      <w:r w:rsidRPr="00FE3998">
        <w:rPr>
          <w:rFonts w:eastAsia="Calibri" w:cstheme="minorHAnsi"/>
          <w:iCs/>
        </w:rPr>
        <w:t xml:space="preserve"> dove la </w:t>
      </w:r>
      <w:r w:rsidRPr="00FE3998">
        <w:rPr>
          <w:rFonts w:eastAsia="Calibri" w:cstheme="minorHAnsi"/>
          <w:bCs/>
          <w:iCs/>
        </w:rPr>
        <w:t>qualità dell’accoglienza</w:t>
      </w:r>
      <w:r w:rsidRPr="00FE3998">
        <w:rPr>
          <w:rFonts w:eastAsia="Calibri" w:cstheme="minorHAnsi"/>
          <w:iCs/>
        </w:rPr>
        <w:t xml:space="preserve">, la </w:t>
      </w:r>
      <w:r w:rsidRPr="00FE3998">
        <w:rPr>
          <w:rFonts w:eastAsia="Calibri" w:cstheme="minorHAnsi"/>
          <w:bCs/>
          <w:iCs/>
        </w:rPr>
        <w:t>sostenibilità ambientale</w:t>
      </w:r>
      <w:r w:rsidRPr="00FE3998">
        <w:rPr>
          <w:rFonts w:eastAsia="Calibri" w:cstheme="minorHAnsi"/>
          <w:iCs/>
        </w:rPr>
        <w:t xml:space="preserve">, la </w:t>
      </w:r>
      <w:r w:rsidRPr="00FE3998">
        <w:rPr>
          <w:rFonts w:eastAsia="Calibri" w:cstheme="minorHAnsi"/>
          <w:bCs/>
          <w:iCs/>
        </w:rPr>
        <w:t>tutela del patrimonio artistico e culturale</w:t>
      </w:r>
      <w:r w:rsidRPr="00FE3998">
        <w:rPr>
          <w:rFonts w:eastAsia="Calibri" w:cstheme="minorHAnsi"/>
          <w:iCs/>
        </w:rPr>
        <w:t xml:space="preserve"> si uniscono per regalare </w:t>
      </w:r>
      <w:r w:rsidRPr="00FE3998">
        <w:rPr>
          <w:rFonts w:eastAsia="Calibri" w:cstheme="minorHAnsi"/>
          <w:bCs/>
          <w:iCs/>
        </w:rPr>
        <w:t>un’esperienza di viaggio autentica</w:t>
      </w:r>
      <w:r w:rsidRPr="00FE3998">
        <w:rPr>
          <w:rFonts w:eastAsia="Calibri" w:cstheme="minorHAnsi"/>
          <w:iCs/>
        </w:rPr>
        <w:t xml:space="preserve">. Piccoli centri che accolgono i viaggiatori grazie a </w:t>
      </w:r>
      <w:r w:rsidRPr="00FE3998">
        <w:rPr>
          <w:rFonts w:eastAsia="Calibri" w:cstheme="minorHAnsi"/>
          <w:bCs/>
          <w:iCs/>
        </w:rPr>
        <w:t>comunità ospitali</w:t>
      </w:r>
      <w:r w:rsidRPr="00FE3998">
        <w:rPr>
          <w:rFonts w:eastAsia="Calibri" w:cstheme="minorHAnsi"/>
          <w:iCs/>
        </w:rPr>
        <w:t xml:space="preserve"> che, con </w:t>
      </w:r>
      <w:r w:rsidRPr="00FE3998">
        <w:rPr>
          <w:rFonts w:eastAsia="Calibri" w:cstheme="minorHAnsi"/>
          <w:bCs/>
          <w:iCs/>
        </w:rPr>
        <w:t>impegno ed entusiasmo</w:t>
      </w:r>
      <w:r w:rsidRPr="00FE3998">
        <w:rPr>
          <w:rFonts w:eastAsia="Calibri" w:cstheme="minorHAnsi"/>
          <w:iCs/>
        </w:rPr>
        <w:t xml:space="preserve">, mantengono vive le tradizioni, tutelano il patrimonio locale e animano i territori attraverso l’organizzazione di eventi e manifestazioni. Le </w:t>
      </w:r>
      <w:r w:rsidRPr="00FE3998">
        <w:rPr>
          <w:rFonts w:eastAsia="Calibri" w:cstheme="minorHAnsi"/>
          <w:bCs/>
          <w:iCs/>
        </w:rPr>
        <w:t>Bandiere Arancioni</w:t>
      </w:r>
      <w:r w:rsidRPr="00FE3998">
        <w:rPr>
          <w:rFonts w:eastAsia="Calibri" w:cstheme="minorHAnsi"/>
          <w:iCs/>
        </w:rPr>
        <w:t xml:space="preserve"> </w:t>
      </w:r>
      <w:r w:rsidRPr="00FE3998">
        <w:rPr>
          <w:rFonts w:eastAsia="Calibri" w:cstheme="minorHAnsi"/>
          <w:bCs/>
          <w:iCs/>
        </w:rPr>
        <w:t xml:space="preserve">oggi sono </w:t>
      </w:r>
      <w:r w:rsidR="005A1070" w:rsidRPr="00FE3998">
        <w:rPr>
          <w:rFonts w:eastAsia="Calibri" w:cstheme="minorHAnsi"/>
          <w:bCs/>
          <w:iCs/>
        </w:rPr>
        <w:t>308</w:t>
      </w:r>
      <w:r w:rsidRPr="00FE3998">
        <w:rPr>
          <w:rFonts w:eastAsia="Calibri" w:cstheme="minorHAnsi"/>
          <w:iCs/>
        </w:rPr>
        <w:t xml:space="preserve"> e rappresentano l’</w:t>
      </w:r>
      <w:r w:rsidRPr="00FE3998">
        <w:rPr>
          <w:rFonts w:eastAsia="Calibri" w:cstheme="minorHAnsi"/>
          <w:bCs/>
          <w:iCs/>
        </w:rPr>
        <w:t>8% delle oltre 3.</w:t>
      </w:r>
      <w:r w:rsidR="005A1070" w:rsidRPr="00FE3998">
        <w:rPr>
          <w:rFonts w:eastAsia="Calibri" w:cstheme="minorHAnsi"/>
          <w:bCs/>
          <w:iCs/>
        </w:rPr>
        <w:t>6</w:t>
      </w:r>
      <w:r w:rsidR="00031176" w:rsidRPr="00FE3998">
        <w:rPr>
          <w:rFonts w:eastAsia="Calibri" w:cstheme="minorHAnsi"/>
          <w:bCs/>
          <w:iCs/>
        </w:rPr>
        <w:t>00</w:t>
      </w:r>
      <w:r w:rsidRPr="00FE3998">
        <w:rPr>
          <w:rFonts w:eastAsia="Calibri" w:cstheme="minorHAnsi"/>
          <w:bCs/>
          <w:iCs/>
        </w:rPr>
        <w:t xml:space="preserve"> candidature</w:t>
      </w:r>
      <w:r w:rsidRPr="00FE3998">
        <w:rPr>
          <w:rFonts w:eastAsia="Calibri" w:cstheme="minorHAnsi"/>
          <w:iCs/>
        </w:rPr>
        <w:t xml:space="preserve"> analizzate. Per conoscere tutti i borghi certificati con approfondimenti sulle principali caratteristiche di ognuno, visitate il sito </w:t>
      </w:r>
      <w:hyperlink r:id="rId9" w:tgtFrame="_blank" w:tooltip="www.bandierearancioni.it" w:history="1">
        <w:r w:rsidRPr="00FE3998">
          <w:rPr>
            <w:rFonts w:eastAsia="Calibri" w:cstheme="minorHAnsi"/>
            <w:iCs/>
            <w:u w:val="single"/>
          </w:rPr>
          <w:t>bandierearancioni.it</w:t>
        </w:r>
      </w:hyperlink>
      <w:r w:rsidRPr="00FE3998">
        <w:rPr>
          <w:rFonts w:eastAsia="Calibri" w:cstheme="minorHAnsi"/>
        </w:rPr>
        <w:t> </w:t>
      </w:r>
    </w:p>
    <w:p w14:paraId="73C451BA" w14:textId="77777777" w:rsidR="00B27CD9" w:rsidRPr="00FE3998" w:rsidRDefault="00B27CD9" w:rsidP="00B27CD9">
      <w:pPr>
        <w:rPr>
          <w:rFonts w:eastAsia="Calibri" w:cstheme="minorHAnsi"/>
          <w:lang w:eastAsia="en-US"/>
        </w:rPr>
      </w:pPr>
    </w:p>
    <w:p w14:paraId="2E363777" w14:textId="3569E8EB" w:rsidR="00503185" w:rsidRPr="00FE3998" w:rsidRDefault="00503185" w:rsidP="00503185">
      <w:pPr>
        <w:jc w:val="both"/>
        <w:rPr>
          <w:rFonts w:ascii="Calibri" w:eastAsia="Calibri" w:hAnsi="Calibri" w:cs="Calibri"/>
          <w:b/>
        </w:rPr>
      </w:pPr>
      <w:bookmarkStart w:id="1" w:name="_Hlk168658407"/>
      <w:r w:rsidRPr="00FE3998">
        <w:rPr>
          <w:rFonts w:ascii="Calibri" w:eastAsia="Calibri" w:hAnsi="Calibri" w:cs="Calibri"/>
          <w:b/>
        </w:rPr>
        <w:t xml:space="preserve">TOURING CLUB ITALIANO </w:t>
      </w:r>
    </w:p>
    <w:p w14:paraId="41B67F07" w14:textId="2A92BA30" w:rsidR="00823BB0" w:rsidRPr="00FE3998" w:rsidRDefault="00A03BB7" w:rsidP="00823BB0">
      <w:pPr>
        <w:jc w:val="both"/>
        <w:rPr>
          <w:rFonts w:ascii="Calibri" w:eastAsia="Calibri" w:hAnsi="Calibri" w:cs="Calibri"/>
          <w:lang w:eastAsia="en-US"/>
        </w:rPr>
      </w:pPr>
      <w:r w:rsidRPr="00FE3998">
        <w:rPr>
          <w:rFonts w:ascii="Calibri" w:eastAsia="Calibri" w:hAnsi="Calibri" w:cs="Calibri"/>
          <w:lang w:eastAsia="en-US"/>
        </w:rPr>
        <w:t xml:space="preserve">Il Touring Club Italiano, Ente del Terzo settore, è una Fondazione che dal 1894 si prende cura dell’Italia come bene comune, perché sia più conosciuta, attrattiva, </w:t>
      </w:r>
      <w:r w:rsidR="00503185" w:rsidRPr="00FE3998">
        <w:rPr>
          <w:rFonts w:ascii="Calibri" w:eastAsia="Calibri" w:hAnsi="Calibri" w:cs="Calibri"/>
        </w:rPr>
        <w:t>competitiva e accogliente. Per questo il Touring Club Italiano contribuisce a produrre conoscenza, a tutelare e a valorizzare il paesaggio, il patrimonio artistico e culturale e le eccellenze economico produttive dei territori, attraverso il volontariato diffuso e una pratica turistica del viaggio etica, responsabile e sostenibile</w:t>
      </w:r>
      <w:r w:rsidR="00EE7CD0" w:rsidRPr="00FE3998">
        <w:rPr>
          <w:rFonts w:ascii="Calibri" w:eastAsia="Calibri" w:hAnsi="Calibri" w:cs="Calibri"/>
          <w:lang w:eastAsia="en-US"/>
        </w:rPr>
        <w:t>.</w:t>
      </w:r>
    </w:p>
    <w:bookmarkEnd w:id="1"/>
    <w:p w14:paraId="5A8568CD" w14:textId="16EB17AF" w:rsidR="00D617FF" w:rsidRPr="00FE3998" w:rsidRDefault="00D617FF" w:rsidP="00DA5B61">
      <w:pPr>
        <w:tabs>
          <w:tab w:val="left" w:pos="4230"/>
        </w:tabs>
        <w:rPr>
          <w:sz w:val="20"/>
          <w:szCs w:val="20"/>
        </w:rPr>
      </w:pPr>
    </w:p>
    <w:sectPr w:rsidR="00D617FF" w:rsidRPr="00FE3998" w:rsidSect="009E0477">
      <w:headerReference w:type="default" r:id="rId10"/>
      <w:footerReference w:type="default" r:id="rId11"/>
      <w:pgSz w:w="11906" w:h="16838"/>
      <w:pgMar w:top="1659" w:right="1134" w:bottom="1418" w:left="1134" w:header="426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38B3CA" w14:textId="77777777" w:rsidR="000E0178" w:rsidRDefault="000E0178" w:rsidP="00330795">
      <w:r>
        <w:separator/>
      </w:r>
    </w:p>
  </w:endnote>
  <w:endnote w:type="continuationSeparator" w:id="0">
    <w:p w14:paraId="46D14132" w14:textId="77777777" w:rsidR="000E0178" w:rsidRDefault="000E0178" w:rsidP="0033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B640E" w14:textId="273EBF60" w:rsidR="00B919B7" w:rsidRPr="00B919B7" w:rsidRDefault="00B919B7" w:rsidP="00B919B7">
    <w:pPr>
      <w:tabs>
        <w:tab w:val="right" w:pos="9498"/>
      </w:tabs>
      <w:contextualSpacing/>
      <w:jc w:val="both"/>
      <w:rPr>
        <w:rFonts w:eastAsiaTheme="minorHAnsi" w:cs="Calibri"/>
        <w:sz w:val="18"/>
        <w:szCs w:val="18"/>
        <w:lang w:eastAsia="en-US"/>
      </w:rPr>
    </w:pPr>
    <w:r w:rsidRPr="00B919B7">
      <w:rPr>
        <w:rFonts w:eastAsiaTheme="minorHAnsi" w:cs="Calibri"/>
        <w:b/>
        <w:bCs/>
        <w:sz w:val="18"/>
        <w:szCs w:val="18"/>
        <w:lang w:eastAsia="en-US"/>
      </w:rPr>
      <w:t xml:space="preserve">UFFICIO STAMPA TOURING CLUB ITALIANO </w:t>
    </w:r>
    <w:r w:rsidRPr="00B919B7">
      <w:rPr>
        <w:rFonts w:eastAsiaTheme="minorHAnsi" w:cs="Calibri"/>
        <w:b/>
        <w:bCs/>
        <w:sz w:val="18"/>
        <w:szCs w:val="18"/>
        <w:lang w:eastAsia="en-US"/>
      </w:rPr>
      <w:tab/>
    </w:r>
  </w:p>
  <w:p w14:paraId="732F9C0D" w14:textId="12595134" w:rsidR="00262EC1" w:rsidRPr="00B919B7" w:rsidRDefault="000E0178" w:rsidP="009E0477">
    <w:pPr>
      <w:tabs>
        <w:tab w:val="right" w:pos="9486"/>
      </w:tabs>
      <w:contextualSpacing/>
      <w:rPr>
        <w:rFonts w:eastAsia="Times New Roman" w:cs="Calibri"/>
        <w:bCs/>
        <w:color w:val="000000"/>
        <w:kern w:val="28"/>
        <w:sz w:val="18"/>
        <w:szCs w:val="18"/>
      </w:rPr>
    </w:pPr>
    <w:hyperlink r:id="rId1" w:history="1">
      <w:r w:rsidR="00B919B7" w:rsidRPr="00B919B7">
        <w:rPr>
          <w:rFonts w:eastAsia="Times New Roman" w:cs="Calibri"/>
          <w:bCs/>
          <w:color w:val="000000"/>
          <w:kern w:val="28"/>
          <w:sz w:val="18"/>
          <w:szCs w:val="18"/>
        </w:rPr>
        <w:t>www.touringclub.it</w:t>
      </w:r>
    </w:hyperlink>
    <w:r w:rsidR="00B919B7" w:rsidRPr="00B919B7">
      <w:rPr>
        <w:rFonts w:eastAsia="Times New Roman" w:cs="Calibri"/>
        <w:bCs/>
        <w:color w:val="000000"/>
        <w:kern w:val="28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DAAE3" w14:textId="77777777" w:rsidR="000E0178" w:rsidRDefault="000E0178" w:rsidP="00330795">
      <w:r>
        <w:separator/>
      </w:r>
    </w:p>
  </w:footnote>
  <w:footnote w:type="continuationSeparator" w:id="0">
    <w:p w14:paraId="6BB30E0C" w14:textId="77777777" w:rsidR="000E0178" w:rsidRDefault="000E0178" w:rsidP="00330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1CE5F" w14:textId="7251CD68" w:rsidR="00026A73" w:rsidRDefault="005A1070" w:rsidP="00264FBC">
    <w:pPr>
      <w:pStyle w:val="Intestazione"/>
      <w:tabs>
        <w:tab w:val="left" w:pos="1890"/>
      </w:tabs>
      <w:jc w:val="center"/>
    </w:pPr>
    <w:r>
      <w:rPr>
        <w:noProof/>
      </w:rPr>
      <w:drawing>
        <wp:inline distT="0" distB="0" distL="0" distR="0" wp14:anchorId="47420312" wp14:editId="796F5003">
          <wp:extent cx="1683236" cy="794463"/>
          <wp:effectExtent l="0" t="0" r="0" b="5715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TCI_print_oriz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485" cy="807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E5F94"/>
    <w:multiLevelType w:val="hybridMultilevel"/>
    <w:tmpl w:val="F42CFD18"/>
    <w:lvl w:ilvl="0" w:tplc="39F26C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5882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2E89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1C08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E699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1C79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2CCD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9295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F415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F6"/>
    <w:rsid w:val="0000285A"/>
    <w:rsid w:val="000031F8"/>
    <w:rsid w:val="0000351E"/>
    <w:rsid w:val="0000494F"/>
    <w:rsid w:val="0000663E"/>
    <w:rsid w:val="00011D68"/>
    <w:rsid w:val="000122FE"/>
    <w:rsid w:val="00012788"/>
    <w:rsid w:val="000133B4"/>
    <w:rsid w:val="00014BBB"/>
    <w:rsid w:val="00014D76"/>
    <w:rsid w:val="000238D9"/>
    <w:rsid w:val="00025B92"/>
    <w:rsid w:val="00026A73"/>
    <w:rsid w:val="00031176"/>
    <w:rsid w:val="00031AAA"/>
    <w:rsid w:val="00042A53"/>
    <w:rsid w:val="000435F8"/>
    <w:rsid w:val="0004391C"/>
    <w:rsid w:val="00045CCB"/>
    <w:rsid w:val="000468EF"/>
    <w:rsid w:val="00050D26"/>
    <w:rsid w:val="00051E92"/>
    <w:rsid w:val="00053A07"/>
    <w:rsid w:val="00065D8E"/>
    <w:rsid w:val="000735A4"/>
    <w:rsid w:val="00082242"/>
    <w:rsid w:val="000854BE"/>
    <w:rsid w:val="00090712"/>
    <w:rsid w:val="0009097A"/>
    <w:rsid w:val="00091D4E"/>
    <w:rsid w:val="000941F6"/>
    <w:rsid w:val="000A5197"/>
    <w:rsid w:val="000B42C9"/>
    <w:rsid w:val="000B48EF"/>
    <w:rsid w:val="000D00F2"/>
    <w:rsid w:val="000D40E0"/>
    <w:rsid w:val="000D7954"/>
    <w:rsid w:val="000E0178"/>
    <w:rsid w:val="000E6E8D"/>
    <w:rsid w:val="000F015F"/>
    <w:rsid w:val="000F0ABD"/>
    <w:rsid w:val="000F18B5"/>
    <w:rsid w:val="000F23FA"/>
    <w:rsid w:val="000F4EBA"/>
    <w:rsid w:val="000F5F0D"/>
    <w:rsid w:val="00103087"/>
    <w:rsid w:val="00103BD2"/>
    <w:rsid w:val="00106C5D"/>
    <w:rsid w:val="00116690"/>
    <w:rsid w:val="00122DC4"/>
    <w:rsid w:val="00124591"/>
    <w:rsid w:val="00126B77"/>
    <w:rsid w:val="00131B04"/>
    <w:rsid w:val="00134587"/>
    <w:rsid w:val="00136716"/>
    <w:rsid w:val="0014072D"/>
    <w:rsid w:val="001437BF"/>
    <w:rsid w:val="001461AE"/>
    <w:rsid w:val="001478CC"/>
    <w:rsid w:val="00150996"/>
    <w:rsid w:val="00151252"/>
    <w:rsid w:val="00151BE0"/>
    <w:rsid w:val="0016027B"/>
    <w:rsid w:val="00160AAB"/>
    <w:rsid w:val="0016453C"/>
    <w:rsid w:val="00166912"/>
    <w:rsid w:val="001732A7"/>
    <w:rsid w:val="0017472D"/>
    <w:rsid w:val="0017539E"/>
    <w:rsid w:val="00176CEF"/>
    <w:rsid w:val="00193CC1"/>
    <w:rsid w:val="001A0A9F"/>
    <w:rsid w:val="001C27BE"/>
    <w:rsid w:val="001D0007"/>
    <w:rsid w:val="001D5E3F"/>
    <w:rsid w:val="001E0229"/>
    <w:rsid w:val="001E0E7C"/>
    <w:rsid w:val="001F0D11"/>
    <w:rsid w:val="001F44CC"/>
    <w:rsid w:val="0020063F"/>
    <w:rsid w:val="00205A9E"/>
    <w:rsid w:val="00207734"/>
    <w:rsid w:val="00210345"/>
    <w:rsid w:val="00211E85"/>
    <w:rsid w:val="0021478D"/>
    <w:rsid w:val="002151C3"/>
    <w:rsid w:val="0022523A"/>
    <w:rsid w:val="00227D2E"/>
    <w:rsid w:val="00230D06"/>
    <w:rsid w:val="00230EBC"/>
    <w:rsid w:val="00232CD6"/>
    <w:rsid w:val="0023327D"/>
    <w:rsid w:val="0024370F"/>
    <w:rsid w:val="00250DB6"/>
    <w:rsid w:val="002523C8"/>
    <w:rsid w:val="00253F7E"/>
    <w:rsid w:val="00256626"/>
    <w:rsid w:val="00262EC1"/>
    <w:rsid w:val="0026368E"/>
    <w:rsid w:val="0026399D"/>
    <w:rsid w:val="00264FBC"/>
    <w:rsid w:val="00270569"/>
    <w:rsid w:val="00274481"/>
    <w:rsid w:val="002761EB"/>
    <w:rsid w:val="0027624D"/>
    <w:rsid w:val="00282686"/>
    <w:rsid w:val="00283F26"/>
    <w:rsid w:val="00287EE4"/>
    <w:rsid w:val="0029433C"/>
    <w:rsid w:val="002A1E6A"/>
    <w:rsid w:val="002B1FB9"/>
    <w:rsid w:val="002B2DCD"/>
    <w:rsid w:val="002B59FA"/>
    <w:rsid w:val="002C24E2"/>
    <w:rsid w:val="002C4724"/>
    <w:rsid w:val="002C60B8"/>
    <w:rsid w:val="002C6664"/>
    <w:rsid w:val="002D0473"/>
    <w:rsid w:val="002D1F09"/>
    <w:rsid w:val="002D372D"/>
    <w:rsid w:val="002E23D3"/>
    <w:rsid w:val="002E2418"/>
    <w:rsid w:val="002E2A29"/>
    <w:rsid w:val="00302FBB"/>
    <w:rsid w:val="00311AFB"/>
    <w:rsid w:val="00312952"/>
    <w:rsid w:val="00313CB3"/>
    <w:rsid w:val="003151F0"/>
    <w:rsid w:val="00322047"/>
    <w:rsid w:val="00322A6E"/>
    <w:rsid w:val="003248CC"/>
    <w:rsid w:val="00325987"/>
    <w:rsid w:val="00330795"/>
    <w:rsid w:val="003324F6"/>
    <w:rsid w:val="0033289D"/>
    <w:rsid w:val="0033500B"/>
    <w:rsid w:val="00343125"/>
    <w:rsid w:val="00343403"/>
    <w:rsid w:val="00352A6F"/>
    <w:rsid w:val="00353495"/>
    <w:rsid w:val="00355362"/>
    <w:rsid w:val="003642C0"/>
    <w:rsid w:val="003754C6"/>
    <w:rsid w:val="00376F36"/>
    <w:rsid w:val="0038427E"/>
    <w:rsid w:val="00387153"/>
    <w:rsid w:val="003A1C5E"/>
    <w:rsid w:val="003A1C90"/>
    <w:rsid w:val="003B14E8"/>
    <w:rsid w:val="003B275C"/>
    <w:rsid w:val="003C0947"/>
    <w:rsid w:val="003C11D7"/>
    <w:rsid w:val="003D057B"/>
    <w:rsid w:val="003E5F22"/>
    <w:rsid w:val="003E65BF"/>
    <w:rsid w:val="003E798A"/>
    <w:rsid w:val="003F7133"/>
    <w:rsid w:val="00406BD3"/>
    <w:rsid w:val="004078D8"/>
    <w:rsid w:val="00412235"/>
    <w:rsid w:val="004133EC"/>
    <w:rsid w:val="00426B15"/>
    <w:rsid w:val="00430F69"/>
    <w:rsid w:val="00431529"/>
    <w:rsid w:val="004373FB"/>
    <w:rsid w:val="00464CE0"/>
    <w:rsid w:val="00480BCD"/>
    <w:rsid w:val="0048259A"/>
    <w:rsid w:val="0048315C"/>
    <w:rsid w:val="004832CE"/>
    <w:rsid w:val="00487156"/>
    <w:rsid w:val="004960E1"/>
    <w:rsid w:val="004A0BF9"/>
    <w:rsid w:val="004A6F16"/>
    <w:rsid w:val="004B122A"/>
    <w:rsid w:val="004B7F03"/>
    <w:rsid w:val="004C6737"/>
    <w:rsid w:val="004D1F61"/>
    <w:rsid w:val="004D71C1"/>
    <w:rsid w:val="004D7A6F"/>
    <w:rsid w:val="004E30BC"/>
    <w:rsid w:val="004F1B1F"/>
    <w:rsid w:val="004F4453"/>
    <w:rsid w:val="004F5078"/>
    <w:rsid w:val="00501076"/>
    <w:rsid w:val="00503185"/>
    <w:rsid w:val="00504B71"/>
    <w:rsid w:val="00510A6C"/>
    <w:rsid w:val="00516300"/>
    <w:rsid w:val="0053371C"/>
    <w:rsid w:val="0054004F"/>
    <w:rsid w:val="0054244F"/>
    <w:rsid w:val="005436F8"/>
    <w:rsid w:val="00552A48"/>
    <w:rsid w:val="00555E2E"/>
    <w:rsid w:val="00557623"/>
    <w:rsid w:val="0056479A"/>
    <w:rsid w:val="00564FE3"/>
    <w:rsid w:val="00565DBA"/>
    <w:rsid w:val="00567D07"/>
    <w:rsid w:val="00571A93"/>
    <w:rsid w:val="005759AE"/>
    <w:rsid w:val="00590510"/>
    <w:rsid w:val="00591AF7"/>
    <w:rsid w:val="00596E9A"/>
    <w:rsid w:val="005A1070"/>
    <w:rsid w:val="005A457F"/>
    <w:rsid w:val="005A5462"/>
    <w:rsid w:val="005B28F6"/>
    <w:rsid w:val="005B5DCB"/>
    <w:rsid w:val="005C30F2"/>
    <w:rsid w:val="005C7AAC"/>
    <w:rsid w:val="005C7FAB"/>
    <w:rsid w:val="005D4819"/>
    <w:rsid w:val="005F73B9"/>
    <w:rsid w:val="00606001"/>
    <w:rsid w:val="006066FF"/>
    <w:rsid w:val="0061057E"/>
    <w:rsid w:val="00634BA4"/>
    <w:rsid w:val="00635D15"/>
    <w:rsid w:val="00642706"/>
    <w:rsid w:val="00644334"/>
    <w:rsid w:val="006445F5"/>
    <w:rsid w:val="00652C28"/>
    <w:rsid w:val="00654E88"/>
    <w:rsid w:val="0066314F"/>
    <w:rsid w:val="006718FD"/>
    <w:rsid w:val="00673B5F"/>
    <w:rsid w:val="00674BC2"/>
    <w:rsid w:val="006754CA"/>
    <w:rsid w:val="006760C6"/>
    <w:rsid w:val="006763CF"/>
    <w:rsid w:val="00676E36"/>
    <w:rsid w:val="00677892"/>
    <w:rsid w:val="00682671"/>
    <w:rsid w:val="00686A67"/>
    <w:rsid w:val="006921F9"/>
    <w:rsid w:val="00692718"/>
    <w:rsid w:val="006A1229"/>
    <w:rsid w:val="006A7B79"/>
    <w:rsid w:val="006B1247"/>
    <w:rsid w:val="006C0721"/>
    <w:rsid w:val="006C59F5"/>
    <w:rsid w:val="006D0D47"/>
    <w:rsid w:val="006E7C1D"/>
    <w:rsid w:val="006F5492"/>
    <w:rsid w:val="00717F3B"/>
    <w:rsid w:val="0072007D"/>
    <w:rsid w:val="0072334A"/>
    <w:rsid w:val="00727880"/>
    <w:rsid w:val="00731B7F"/>
    <w:rsid w:val="00732B79"/>
    <w:rsid w:val="00734CAA"/>
    <w:rsid w:val="007366C0"/>
    <w:rsid w:val="0074688E"/>
    <w:rsid w:val="00750845"/>
    <w:rsid w:val="00753C31"/>
    <w:rsid w:val="00755D4C"/>
    <w:rsid w:val="007647C8"/>
    <w:rsid w:val="00764ACF"/>
    <w:rsid w:val="007703F7"/>
    <w:rsid w:val="00771703"/>
    <w:rsid w:val="00773CD1"/>
    <w:rsid w:val="00774BA6"/>
    <w:rsid w:val="00774DB7"/>
    <w:rsid w:val="00782DFE"/>
    <w:rsid w:val="00786613"/>
    <w:rsid w:val="007A027F"/>
    <w:rsid w:val="007A36AD"/>
    <w:rsid w:val="007D24CA"/>
    <w:rsid w:val="007D2572"/>
    <w:rsid w:val="007D57DF"/>
    <w:rsid w:val="007E02EA"/>
    <w:rsid w:val="007E5572"/>
    <w:rsid w:val="007F1304"/>
    <w:rsid w:val="00802D9A"/>
    <w:rsid w:val="00806A4D"/>
    <w:rsid w:val="00807D12"/>
    <w:rsid w:val="00810F5A"/>
    <w:rsid w:val="008115A3"/>
    <w:rsid w:val="0081637B"/>
    <w:rsid w:val="00817895"/>
    <w:rsid w:val="00823BA8"/>
    <w:rsid w:val="00823BB0"/>
    <w:rsid w:val="00827901"/>
    <w:rsid w:val="00830010"/>
    <w:rsid w:val="008306B6"/>
    <w:rsid w:val="0083518F"/>
    <w:rsid w:val="0084080F"/>
    <w:rsid w:val="00842534"/>
    <w:rsid w:val="00850009"/>
    <w:rsid w:val="00850B86"/>
    <w:rsid w:val="00850C49"/>
    <w:rsid w:val="0086201B"/>
    <w:rsid w:val="008657EA"/>
    <w:rsid w:val="008665BB"/>
    <w:rsid w:val="00883A24"/>
    <w:rsid w:val="00886744"/>
    <w:rsid w:val="0089247C"/>
    <w:rsid w:val="0089257B"/>
    <w:rsid w:val="00893588"/>
    <w:rsid w:val="008963A6"/>
    <w:rsid w:val="00897E4F"/>
    <w:rsid w:val="008A04FF"/>
    <w:rsid w:val="008A35D7"/>
    <w:rsid w:val="008A590B"/>
    <w:rsid w:val="008A7C1C"/>
    <w:rsid w:val="008B66BD"/>
    <w:rsid w:val="008B6E77"/>
    <w:rsid w:val="008B7C60"/>
    <w:rsid w:val="008C1127"/>
    <w:rsid w:val="008C2B07"/>
    <w:rsid w:val="008C2CD1"/>
    <w:rsid w:val="008C4407"/>
    <w:rsid w:val="008C4EB3"/>
    <w:rsid w:val="008C5B9D"/>
    <w:rsid w:val="008D0EC9"/>
    <w:rsid w:val="008D39B2"/>
    <w:rsid w:val="008D670E"/>
    <w:rsid w:val="00902D7C"/>
    <w:rsid w:val="0090439E"/>
    <w:rsid w:val="00910B25"/>
    <w:rsid w:val="00913EE8"/>
    <w:rsid w:val="00921C06"/>
    <w:rsid w:val="00922EC3"/>
    <w:rsid w:val="009261D7"/>
    <w:rsid w:val="00936176"/>
    <w:rsid w:val="00936997"/>
    <w:rsid w:val="00936FC2"/>
    <w:rsid w:val="00942F18"/>
    <w:rsid w:val="009446DB"/>
    <w:rsid w:val="009471FE"/>
    <w:rsid w:val="00951118"/>
    <w:rsid w:val="0095514B"/>
    <w:rsid w:val="00963377"/>
    <w:rsid w:val="00963D21"/>
    <w:rsid w:val="00976671"/>
    <w:rsid w:val="00981E2E"/>
    <w:rsid w:val="0098355F"/>
    <w:rsid w:val="009936AF"/>
    <w:rsid w:val="0099437F"/>
    <w:rsid w:val="0099448E"/>
    <w:rsid w:val="009954DA"/>
    <w:rsid w:val="009974B1"/>
    <w:rsid w:val="00997720"/>
    <w:rsid w:val="009A24B3"/>
    <w:rsid w:val="009A56C2"/>
    <w:rsid w:val="009B4B78"/>
    <w:rsid w:val="009C262F"/>
    <w:rsid w:val="009D7A93"/>
    <w:rsid w:val="009E0477"/>
    <w:rsid w:val="009E6A14"/>
    <w:rsid w:val="009E784E"/>
    <w:rsid w:val="009F1361"/>
    <w:rsid w:val="009F28EE"/>
    <w:rsid w:val="009F5AA7"/>
    <w:rsid w:val="00A03BB7"/>
    <w:rsid w:val="00A11483"/>
    <w:rsid w:val="00A16CD9"/>
    <w:rsid w:val="00A2212D"/>
    <w:rsid w:val="00A265F3"/>
    <w:rsid w:val="00A27859"/>
    <w:rsid w:val="00A37CA8"/>
    <w:rsid w:val="00A42C89"/>
    <w:rsid w:val="00A44EDA"/>
    <w:rsid w:val="00A45DDB"/>
    <w:rsid w:val="00A64576"/>
    <w:rsid w:val="00A67306"/>
    <w:rsid w:val="00A67413"/>
    <w:rsid w:val="00A73622"/>
    <w:rsid w:val="00A74FE1"/>
    <w:rsid w:val="00A7601E"/>
    <w:rsid w:val="00A77EF3"/>
    <w:rsid w:val="00A823EE"/>
    <w:rsid w:val="00A8377E"/>
    <w:rsid w:val="00A86060"/>
    <w:rsid w:val="00A86621"/>
    <w:rsid w:val="00A94928"/>
    <w:rsid w:val="00AA6241"/>
    <w:rsid w:val="00AB1418"/>
    <w:rsid w:val="00AB4C94"/>
    <w:rsid w:val="00AB5D3B"/>
    <w:rsid w:val="00AC1ED5"/>
    <w:rsid w:val="00AC772C"/>
    <w:rsid w:val="00AD10C4"/>
    <w:rsid w:val="00AD348B"/>
    <w:rsid w:val="00AD49DD"/>
    <w:rsid w:val="00AD7B19"/>
    <w:rsid w:val="00AE1EC2"/>
    <w:rsid w:val="00AF3994"/>
    <w:rsid w:val="00B00A56"/>
    <w:rsid w:val="00B037DF"/>
    <w:rsid w:val="00B03AE9"/>
    <w:rsid w:val="00B06445"/>
    <w:rsid w:val="00B06DE1"/>
    <w:rsid w:val="00B075CA"/>
    <w:rsid w:val="00B138E3"/>
    <w:rsid w:val="00B13C86"/>
    <w:rsid w:val="00B2602D"/>
    <w:rsid w:val="00B27CD9"/>
    <w:rsid w:val="00B30059"/>
    <w:rsid w:val="00B30CFE"/>
    <w:rsid w:val="00B31A65"/>
    <w:rsid w:val="00B31A6E"/>
    <w:rsid w:val="00B34C8A"/>
    <w:rsid w:val="00B36169"/>
    <w:rsid w:val="00B50FAC"/>
    <w:rsid w:val="00B57D95"/>
    <w:rsid w:val="00B625AE"/>
    <w:rsid w:val="00B62C38"/>
    <w:rsid w:val="00B641A5"/>
    <w:rsid w:val="00B6476C"/>
    <w:rsid w:val="00B655E1"/>
    <w:rsid w:val="00B72A53"/>
    <w:rsid w:val="00B8265A"/>
    <w:rsid w:val="00B83B81"/>
    <w:rsid w:val="00B919B7"/>
    <w:rsid w:val="00BB0008"/>
    <w:rsid w:val="00BB093E"/>
    <w:rsid w:val="00BC0596"/>
    <w:rsid w:val="00BC6FD4"/>
    <w:rsid w:val="00BC711C"/>
    <w:rsid w:val="00BD4937"/>
    <w:rsid w:val="00BE14B7"/>
    <w:rsid w:val="00BE3399"/>
    <w:rsid w:val="00BE50C7"/>
    <w:rsid w:val="00BF1ADC"/>
    <w:rsid w:val="00BF406B"/>
    <w:rsid w:val="00C01B10"/>
    <w:rsid w:val="00C06202"/>
    <w:rsid w:val="00C1174E"/>
    <w:rsid w:val="00C2183D"/>
    <w:rsid w:val="00C262D3"/>
    <w:rsid w:val="00C315F5"/>
    <w:rsid w:val="00C34C02"/>
    <w:rsid w:val="00C3629D"/>
    <w:rsid w:val="00C37970"/>
    <w:rsid w:val="00C623B7"/>
    <w:rsid w:val="00C655C8"/>
    <w:rsid w:val="00C67914"/>
    <w:rsid w:val="00C741AD"/>
    <w:rsid w:val="00C95DBB"/>
    <w:rsid w:val="00CA1BB5"/>
    <w:rsid w:val="00CA7251"/>
    <w:rsid w:val="00CB6850"/>
    <w:rsid w:val="00CC298F"/>
    <w:rsid w:val="00CC5539"/>
    <w:rsid w:val="00CC5B8C"/>
    <w:rsid w:val="00CD73B9"/>
    <w:rsid w:val="00CE1837"/>
    <w:rsid w:val="00CE25C5"/>
    <w:rsid w:val="00CE3C67"/>
    <w:rsid w:val="00CE6927"/>
    <w:rsid w:val="00CE74C6"/>
    <w:rsid w:val="00CF033B"/>
    <w:rsid w:val="00CF1033"/>
    <w:rsid w:val="00D03320"/>
    <w:rsid w:val="00D04A3E"/>
    <w:rsid w:val="00D04E14"/>
    <w:rsid w:val="00D06638"/>
    <w:rsid w:val="00D06F0E"/>
    <w:rsid w:val="00D116B4"/>
    <w:rsid w:val="00D12BBC"/>
    <w:rsid w:val="00D13CAF"/>
    <w:rsid w:val="00D20EF8"/>
    <w:rsid w:val="00D24609"/>
    <w:rsid w:val="00D259FE"/>
    <w:rsid w:val="00D276AA"/>
    <w:rsid w:val="00D27EF4"/>
    <w:rsid w:val="00D30007"/>
    <w:rsid w:val="00D3019F"/>
    <w:rsid w:val="00D3254B"/>
    <w:rsid w:val="00D40FF9"/>
    <w:rsid w:val="00D43333"/>
    <w:rsid w:val="00D43E4D"/>
    <w:rsid w:val="00D456DF"/>
    <w:rsid w:val="00D54FE4"/>
    <w:rsid w:val="00D56D6B"/>
    <w:rsid w:val="00D57A59"/>
    <w:rsid w:val="00D60DC6"/>
    <w:rsid w:val="00D617FF"/>
    <w:rsid w:val="00D7158B"/>
    <w:rsid w:val="00D72B7E"/>
    <w:rsid w:val="00D75CAA"/>
    <w:rsid w:val="00D81639"/>
    <w:rsid w:val="00D830D4"/>
    <w:rsid w:val="00D90878"/>
    <w:rsid w:val="00DA48D5"/>
    <w:rsid w:val="00DA5B61"/>
    <w:rsid w:val="00DA6A1A"/>
    <w:rsid w:val="00DB2733"/>
    <w:rsid w:val="00DB7515"/>
    <w:rsid w:val="00DE1A10"/>
    <w:rsid w:val="00DE4660"/>
    <w:rsid w:val="00DE5347"/>
    <w:rsid w:val="00DF44E3"/>
    <w:rsid w:val="00DF612D"/>
    <w:rsid w:val="00E01A9A"/>
    <w:rsid w:val="00E022B2"/>
    <w:rsid w:val="00E06C3F"/>
    <w:rsid w:val="00E10DD3"/>
    <w:rsid w:val="00E1176B"/>
    <w:rsid w:val="00E16FED"/>
    <w:rsid w:val="00E1708F"/>
    <w:rsid w:val="00E17E2D"/>
    <w:rsid w:val="00E23380"/>
    <w:rsid w:val="00E23CA7"/>
    <w:rsid w:val="00E248E0"/>
    <w:rsid w:val="00E37CE9"/>
    <w:rsid w:val="00E50EFD"/>
    <w:rsid w:val="00E6258E"/>
    <w:rsid w:val="00E67FE2"/>
    <w:rsid w:val="00E74B34"/>
    <w:rsid w:val="00E8343B"/>
    <w:rsid w:val="00E90C3D"/>
    <w:rsid w:val="00E94EA8"/>
    <w:rsid w:val="00EA2EDF"/>
    <w:rsid w:val="00EB07C7"/>
    <w:rsid w:val="00EB0EF4"/>
    <w:rsid w:val="00EB381C"/>
    <w:rsid w:val="00EB50CB"/>
    <w:rsid w:val="00ED7AE7"/>
    <w:rsid w:val="00EE2E2E"/>
    <w:rsid w:val="00EE7CD0"/>
    <w:rsid w:val="00EF754B"/>
    <w:rsid w:val="00F03BC1"/>
    <w:rsid w:val="00F05E08"/>
    <w:rsid w:val="00F16312"/>
    <w:rsid w:val="00F16960"/>
    <w:rsid w:val="00F17E87"/>
    <w:rsid w:val="00F26D84"/>
    <w:rsid w:val="00F30FB0"/>
    <w:rsid w:val="00F364BE"/>
    <w:rsid w:val="00F37B38"/>
    <w:rsid w:val="00F43C59"/>
    <w:rsid w:val="00F54812"/>
    <w:rsid w:val="00F5621B"/>
    <w:rsid w:val="00F5714E"/>
    <w:rsid w:val="00F57327"/>
    <w:rsid w:val="00F63A0C"/>
    <w:rsid w:val="00F810A3"/>
    <w:rsid w:val="00F83EB5"/>
    <w:rsid w:val="00F855A9"/>
    <w:rsid w:val="00F869FE"/>
    <w:rsid w:val="00F87030"/>
    <w:rsid w:val="00F87365"/>
    <w:rsid w:val="00F95711"/>
    <w:rsid w:val="00FA0D24"/>
    <w:rsid w:val="00FA53E1"/>
    <w:rsid w:val="00FB1907"/>
    <w:rsid w:val="00FB4DD1"/>
    <w:rsid w:val="00FB6C6F"/>
    <w:rsid w:val="00FC2947"/>
    <w:rsid w:val="00FC2E5E"/>
    <w:rsid w:val="00FC38B3"/>
    <w:rsid w:val="00FC4F3F"/>
    <w:rsid w:val="00FD0E9C"/>
    <w:rsid w:val="00FD605B"/>
    <w:rsid w:val="00FE0B1F"/>
    <w:rsid w:val="00FE3998"/>
    <w:rsid w:val="00FE3A90"/>
    <w:rsid w:val="00FF09C7"/>
    <w:rsid w:val="00FF1875"/>
    <w:rsid w:val="161B064E"/>
    <w:rsid w:val="365FD7F7"/>
    <w:rsid w:val="4B798F4E"/>
    <w:rsid w:val="7D65C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AB9A4"/>
  <w15:docId w15:val="{A8DA045F-492D-49D3-9E8D-5758E257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A36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07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079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3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795"/>
  </w:style>
  <w:style w:type="paragraph" w:styleId="Pidipagina">
    <w:name w:val="footer"/>
    <w:basedOn w:val="Normale"/>
    <w:link w:val="PidipaginaCarattere"/>
    <w:uiPriority w:val="99"/>
    <w:unhideWhenUsed/>
    <w:rsid w:val="003307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795"/>
  </w:style>
  <w:style w:type="character" w:styleId="Enfasicorsivo">
    <w:name w:val="Emphasis"/>
    <w:basedOn w:val="Carpredefinitoparagrafo"/>
    <w:uiPriority w:val="20"/>
    <w:qFormat/>
    <w:rsid w:val="00902D7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EB0EF4"/>
    <w:rPr>
      <w:color w:val="0000FF" w:themeColor="hyperlink"/>
      <w:u w:val="single"/>
    </w:rPr>
  </w:style>
  <w:style w:type="paragraph" w:customStyle="1" w:styleId="Contact">
    <w:name w:val="Contact"/>
    <w:basedOn w:val="Normale"/>
    <w:rsid w:val="0000285A"/>
    <w:pPr>
      <w:spacing w:line="230" w:lineRule="exact"/>
    </w:pPr>
    <w:rPr>
      <w:rFonts w:ascii="Verdana" w:eastAsia="Times New Roman" w:hAnsi="Verdana" w:cs="Times New Roman"/>
      <w:i/>
      <w:color w:val="807479"/>
      <w:sz w:val="19"/>
      <w:szCs w:val="20"/>
      <w:lang w:val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732A7"/>
    <w:rPr>
      <w:rFonts w:ascii="Calibri" w:hAnsi="Calibri" w:cs="Calibri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732A7"/>
    <w:rPr>
      <w:rFonts w:ascii="Calibri" w:hAnsi="Calibri" w:cs="Calibri"/>
      <w:lang w:eastAsia="it-IT"/>
    </w:rPr>
  </w:style>
  <w:style w:type="character" w:styleId="Enfasigrassetto">
    <w:name w:val="Strong"/>
    <w:uiPriority w:val="99"/>
    <w:qFormat/>
    <w:rsid w:val="00AC772C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D43E4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B13C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13C86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Revisione">
    <w:name w:val="Revision"/>
    <w:hidden/>
    <w:uiPriority w:val="99"/>
    <w:semiHidden/>
    <w:rsid w:val="004F5078"/>
  </w:style>
  <w:style w:type="character" w:customStyle="1" w:styleId="normaltextrun">
    <w:name w:val="normaltextrun"/>
    <w:basedOn w:val="Carpredefinitoparagrafo"/>
    <w:rsid w:val="00C37970"/>
  </w:style>
  <w:style w:type="character" w:customStyle="1" w:styleId="eop">
    <w:name w:val="eop"/>
    <w:basedOn w:val="Carpredefinitoparagrafo"/>
    <w:rsid w:val="00C37970"/>
  </w:style>
  <w:style w:type="character" w:styleId="Collegamentovisitato">
    <w:name w:val="FollowedHyperlink"/>
    <w:basedOn w:val="Carpredefinitoparagrafo"/>
    <w:uiPriority w:val="99"/>
    <w:semiHidden/>
    <w:unhideWhenUsed/>
    <w:rsid w:val="001367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8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19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ori.bandierearancioni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rlsand.esvalabs.com/?u=https%3A%2F%2Fwww.bandierearancioni.it%2F&amp;e=0a87adea&amp;h=3415c839&amp;f=y&amp;p=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uringclub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258FE-F872-4759-9C31-0C41072D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Catella Chiara</dc:creator>
  <cp:lastModifiedBy>Mangiafico Concetta</cp:lastModifiedBy>
  <cp:revision>6</cp:revision>
  <cp:lastPrinted>2024-05-08T15:25:00Z</cp:lastPrinted>
  <dcterms:created xsi:type="dcterms:W3CDTF">2026-07-24T07:08:00Z</dcterms:created>
  <dcterms:modified xsi:type="dcterms:W3CDTF">2026-09-07T09:27:00Z</dcterms:modified>
</cp:coreProperties>
</file>